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4F26B1" w:rsidRDefault="00711168" w:rsidP="00672EFB">
      <w:pPr>
        <w:spacing w:after="0" w:line="240" w:lineRule="auto"/>
        <w:rPr>
          <w:rFonts w:ascii="Times New Roman" w:hAnsi="Times New Roman" w:cs="Times New Roman"/>
        </w:rPr>
      </w:pPr>
      <w:r w:rsidRPr="004F26B1">
        <w:rPr>
          <w:rFonts w:ascii="Times New Roman" w:hAnsi="Times New Roman" w:cs="Times New Roman"/>
        </w:rPr>
        <w:t>Priedas</w:t>
      </w:r>
      <w:r w:rsidR="00846321" w:rsidRPr="004F26B1">
        <w:rPr>
          <w:rFonts w:ascii="Times New Roman" w:hAnsi="Times New Roman" w:cs="Times New Roman"/>
        </w:rPr>
        <w:t xml:space="preserve"> Nr. 1 </w:t>
      </w:r>
      <w:r w:rsidR="00101FB0" w:rsidRPr="004F26B1">
        <w:rPr>
          <w:rFonts w:ascii="Times New Roman" w:hAnsi="Times New Roman" w:cs="Times New Roman"/>
        </w:rPr>
        <w:t>– Rinkos konsultacijos aprašas</w:t>
      </w:r>
      <w:r w:rsidR="00846321" w:rsidRPr="004F26B1">
        <w:rPr>
          <w:rFonts w:ascii="Times New Roman" w:hAnsi="Times New Roman" w:cs="Times New Roman"/>
        </w:rPr>
        <w:t>;</w:t>
      </w:r>
    </w:p>
    <w:p w14:paraId="3B6DC77F" w14:textId="64AFB8D7" w:rsidR="00846321" w:rsidRPr="004F26B1" w:rsidRDefault="007773E9" w:rsidP="00672EFB">
      <w:pPr>
        <w:spacing w:after="0" w:line="240" w:lineRule="auto"/>
        <w:rPr>
          <w:rFonts w:ascii="Times New Roman" w:hAnsi="Times New Roman" w:cs="Times New Roman"/>
        </w:rPr>
      </w:pPr>
      <w:r w:rsidRPr="004F26B1">
        <w:rPr>
          <w:rFonts w:ascii="Times New Roman" w:hAnsi="Times New Roman" w:cs="Times New Roman"/>
        </w:rPr>
        <w:t xml:space="preserve">Priedas Nr. </w:t>
      </w:r>
      <w:r w:rsidR="00F07CB4" w:rsidRPr="004F26B1">
        <w:rPr>
          <w:rFonts w:ascii="Times New Roman" w:hAnsi="Times New Roman" w:cs="Times New Roman"/>
          <w:lang w:val="en-US"/>
        </w:rPr>
        <w:t>2</w:t>
      </w:r>
      <w:r w:rsidRPr="004F26B1">
        <w:rPr>
          <w:rFonts w:ascii="Times New Roman" w:hAnsi="Times New Roman" w:cs="Times New Roman"/>
        </w:rPr>
        <w:t xml:space="preserve"> – Techninė specifikacija</w:t>
      </w:r>
      <w:r w:rsidR="003644B7" w:rsidRPr="004F26B1">
        <w:rPr>
          <w:rFonts w:ascii="Times New Roman" w:hAnsi="Times New Roman" w:cs="Times New Roman"/>
        </w:rPr>
        <w:t>;</w:t>
      </w:r>
    </w:p>
    <w:p w14:paraId="445306DE" w14:textId="2EE1230E" w:rsidR="003644B7" w:rsidRPr="004F26B1" w:rsidRDefault="003644B7" w:rsidP="00672EFB">
      <w:pPr>
        <w:spacing w:after="0" w:line="240" w:lineRule="auto"/>
        <w:rPr>
          <w:rFonts w:ascii="Times New Roman" w:hAnsi="Times New Roman" w:cs="Times New Roman"/>
        </w:rPr>
      </w:pPr>
      <w:r w:rsidRPr="004F26B1">
        <w:rPr>
          <w:rFonts w:ascii="Times New Roman" w:hAnsi="Times New Roman" w:cs="Times New Roman"/>
        </w:rPr>
        <w:t>Priedas Nr. 3 – Tiekėjų pasiūlymų vertinimo kriterijai;</w:t>
      </w:r>
    </w:p>
    <w:p w14:paraId="5915570C" w14:textId="0658C9FF" w:rsidR="003644B7" w:rsidRPr="00A2388C" w:rsidRDefault="003644B7" w:rsidP="00672EFB">
      <w:pPr>
        <w:spacing w:after="0" w:line="240" w:lineRule="auto"/>
        <w:rPr>
          <w:rFonts w:ascii="Times New Roman" w:hAnsi="Times New Roman" w:cs="Times New Roman"/>
        </w:rPr>
      </w:pPr>
      <w:r w:rsidRPr="004F26B1">
        <w:rPr>
          <w:rFonts w:ascii="Times New Roman" w:hAnsi="Times New Roman" w:cs="Times New Roman"/>
        </w:rPr>
        <w:t xml:space="preserve">Priedas Nr. 4 – </w:t>
      </w:r>
      <w:r w:rsidR="004F26B1" w:rsidRPr="004F26B1">
        <w:rPr>
          <w:rFonts w:ascii="Times New Roman" w:hAnsi="Times New Roman" w:cs="Times New Roman"/>
        </w:rPr>
        <w:t>Pasiūlymo forma.</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4F26B1">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4F26B1" w:rsidRDefault="0097443E" w:rsidP="000F47FB">
            <w:pPr>
              <w:jc w:val="both"/>
              <w:rPr>
                <w:rFonts w:ascii="Times New Roman" w:hAnsi="Times New Roman" w:cs="Times New Roman"/>
              </w:rPr>
            </w:pPr>
            <w:r w:rsidRPr="004F26B1">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4F26B1" w:rsidRDefault="0097443E" w:rsidP="000F47FB">
            <w:pPr>
              <w:jc w:val="both"/>
              <w:rPr>
                <w:rFonts w:ascii="Times New Roman" w:hAnsi="Times New Roman" w:cs="Times New Roman"/>
              </w:rPr>
            </w:pPr>
            <w:r w:rsidRPr="004F26B1">
              <w:rPr>
                <w:rFonts w:ascii="Times New Roman" w:hAnsi="Times New Roman" w:cs="Times New Roman"/>
              </w:rPr>
              <w:t xml:space="preserve">Aplinkos apsaugos kriterijų taikymo, vykdant žaliuosius pirkimus, tvarkos aprašas </w:t>
            </w:r>
            <w:hyperlink r:id="rId13" w:history="1">
              <w:r w:rsidRPr="004F26B1">
                <w:rPr>
                  <w:rStyle w:val="Hipersaitas"/>
                  <w:rFonts w:ascii="Times New Roman" w:hAnsi="Times New Roman" w:cs="Times New Roman"/>
                </w:rPr>
                <w:t>https://www.e-tar.lt/portal/lt/legalAct/41e131d07ada11edbc04912defe897d1</w:t>
              </w:r>
            </w:hyperlink>
            <w:r w:rsidRPr="004F26B1">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4F26B1" w:rsidRDefault="0097443E" w:rsidP="000F47FB">
            <w:pPr>
              <w:jc w:val="center"/>
              <w:rPr>
                <w:rFonts w:ascii="Times New Roman" w:hAnsi="Times New Roman" w:cs="Times New Roman"/>
                <w:bCs/>
                <w:i/>
                <w:iCs/>
              </w:rPr>
            </w:pPr>
            <w:r w:rsidRPr="004F26B1">
              <w:rPr>
                <w:rFonts w:ascii="Times New Roman" w:hAnsi="Times New Roman" w:cs="Times New Roman"/>
                <w:bCs/>
                <w:i/>
                <w:iCs/>
              </w:rPr>
              <w:t>6</w:t>
            </w:r>
          </w:p>
        </w:tc>
        <w:tc>
          <w:tcPr>
            <w:tcW w:w="2854" w:type="pct"/>
            <w:vAlign w:val="center"/>
          </w:tcPr>
          <w:p w14:paraId="47942DEC" w14:textId="15344BEE" w:rsidR="0097443E" w:rsidRPr="004F26B1" w:rsidRDefault="0097443E" w:rsidP="000F47FB">
            <w:pPr>
              <w:rPr>
                <w:rFonts w:ascii="Times New Roman" w:hAnsi="Times New Roman" w:cs="Times New Roman"/>
              </w:rPr>
            </w:pPr>
            <w:r w:rsidRPr="004F26B1">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77777777" w:rsidR="0097443E" w:rsidRPr="004F26B1" w:rsidRDefault="0097443E" w:rsidP="000F47FB">
            <w:pPr>
              <w:jc w:val="center"/>
              <w:rPr>
                <w:rFonts w:ascii="Times New Roman" w:hAnsi="Times New Roman" w:cs="Times New Roman"/>
                <w:bCs/>
                <w:i/>
                <w:iCs/>
              </w:rPr>
            </w:pPr>
            <w:r w:rsidRPr="004F26B1">
              <w:rPr>
                <w:rFonts w:ascii="Times New Roman" w:hAnsi="Times New Roman" w:cs="Times New Roman"/>
                <w:bCs/>
                <w:i/>
                <w:iCs/>
              </w:rPr>
              <w:t>7</w:t>
            </w:r>
          </w:p>
        </w:tc>
        <w:tc>
          <w:tcPr>
            <w:tcW w:w="2854" w:type="pct"/>
            <w:vAlign w:val="center"/>
          </w:tcPr>
          <w:p w14:paraId="6F2113B2" w14:textId="157F8A46" w:rsidR="0097443E" w:rsidRPr="004F26B1" w:rsidRDefault="0097443E" w:rsidP="000F47FB">
            <w:pPr>
              <w:jc w:val="both"/>
              <w:rPr>
                <w:rFonts w:ascii="Times New Roman" w:hAnsi="Times New Roman" w:cs="Times New Roman"/>
              </w:rPr>
            </w:pPr>
            <w:r w:rsidRPr="004F26B1">
              <w:rPr>
                <w:rFonts w:ascii="Times New Roman" w:hAnsi="Times New Roman" w:cs="Times New Roman"/>
              </w:rPr>
              <w:t xml:space="preserve">Ar </w:t>
            </w:r>
            <w:r w:rsidR="004F26B1" w:rsidRPr="004F26B1">
              <w:rPr>
                <w:rFonts w:ascii="Times New Roman" w:hAnsi="Times New Roman" w:cs="Times New Roman"/>
              </w:rPr>
              <w:t>pasiūlymo forma</w:t>
            </w:r>
            <w:r w:rsidRPr="004F26B1">
              <w:rPr>
                <w:rFonts w:ascii="Times New Roman" w:hAnsi="Times New Roman" w:cs="Times New Roman"/>
              </w:rPr>
              <w:t xml:space="preserve"> pakankamai aišk</w:t>
            </w:r>
            <w:r w:rsidR="004F26B1" w:rsidRPr="004F26B1">
              <w:rPr>
                <w:rFonts w:ascii="Times New Roman" w:hAnsi="Times New Roman" w:cs="Times New Roman"/>
              </w:rPr>
              <w:t>i</w:t>
            </w:r>
            <w:r w:rsidRPr="004F26B1">
              <w:rPr>
                <w:rFonts w:ascii="Times New Roman" w:hAnsi="Times New Roman" w:cs="Times New Roman"/>
              </w:rPr>
              <w:t xml:space="preserve"> ir išsam</w:t>
            </w:r>
            <w:r w:rsidR="004F26B1" w:rsidRPr="004F26B1">
              <w:rPr>
                <w:rFonts w:ascii="Times New Roman" w:hAnsi="Times New Roman" w:cs="Times New Roman"/>
              </w:rPr>
              <w:t>i</w:t>
            </w:r>
            <w:r w:rsidRPr="004F26B1">
              <w:rPr>
                <w:rFonts w:ascii="Times New Roman" w:hAnsi="Times New Roman" w:cs="Times New Roman"/>
              </w:rPr>
              <w:t>? Koki</w:t>
            </w:r>
            <w:r w:rsidR="004F26B1" w:rsidRPr="004F26B1">
              <w:rPr>
                <w:rFonts w:ascii="Times New Roman" w:hAnsi="Times New Roman" w:cs="Times New Roman"/>
              </w:rPr>
              <w:t>ą</w:t>
            </w:r>
            <w:r w:rsidRPr="004F26B1">
              <w:rPr>
                <w:rFonts w:ascii="Times New Roman" w:hAnsi="Times New Roman" w:cs="Times New Roman"/>
              </w:rPr>
              <w:t xml:space="preserve"> </w:t>
            </w:r>
            <w:r w:rsidR="004F26B1" w:rsidRPr="004F26B1">
              <w:rPr>
                <w:rFonts w:ascii="Times New Roman" w:hAnsi="Times New Roman" w:cs="Times New Roman"/>
              </w:rPr>
              <w:t>informaciją</w:t>
            </w:r>
            <w:r w:rsidRPr="004F26B1">
              <w:rPr>
                <w:rFonts w:ascii="Times New Roman" w:hAnsi="Times New Roman" w:cs="Times New Roman"/>
              </w:rPr>
              <w:t xml:space="preserve"> papildomai turėtume įtraukti į </w:t>
            </w:r>
            <w:r w:rsidR="004F26B1" w:rsidRPr="004F26B1">
              <w:rPr>
                <w:rFonts w:ascii="Times New Roman" w:hAnsi="Times New Roman" w:cs="Times New Roman"/>
              </w:rPr>
              <w:t>pasiūlymo formą</w:t>
            </w:r>
            <w:r w:rsidRPr="004F26B1">
              <w:rPr>
                <w:rFonts w:ascii="Times New Roman" w:hAnsi="Times New Roman" w:cs="Times New Roman"/>
              </w:rPr>
              <w:t>, arba kuri</w:t>
            </w:r>
            <w:r w:rsidR="004F26B1" w:rsidRPr="004F26B1">
              <w:rPr>
                <w:rFonts w:ascii="Times New Roman" w:hAnsi="Times New Roman" w:cs="Times New Roman"/>
              </w:rPr>
              <w:t>os</w:t>
            </w:r>
            <w:r w:rsidRPr="004F26B1">
              <w:rPr>
                <w:rFonts w:ascii="Times New Roman" w:hAnsi="Times New Roman" w:cs="Times New Roman"/>
              </w:rPr>
              <w:t xml:space="preserve"> reikėtų atsisakyti? Pateikite pastabas </w:t>
            </w:r>
            <w:r w:rsidR="004F26B1" w:rsidRPr="004F26B1">
              <w:rPr>
                <w:rFonts w:ascii="Times New Roman" w:hAnsi="Times New Roman" w:cs="Times New Roman"/>
              </w:rPr>
              <w:t>pasiūlymo formai</w:t>
            </w:r>
            <w:r w:rsidRPr="004F26B1">
              <w:rPr>
                <w:rFonts w:ascii="Times New Roman" w:hAnsi="Times New Roman" w:cs="Times New Roman"/>
              </w:rPr>
              <w:t>.</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7FB294DA" w14:textId="6CB7BD7F" w:rsidR="00F05555" w:rsidRPr="00A2388C" w:rsidRDefault="00F05555">
      <w:pPr>
        <w:rPr>
          <w:rFonts w:ascii="Times New Roman" w:hAnsi="Times New Roman" w:cs="Times New Roman"/>
        </w:rPr>
      </w:pPr>
      <w:r w:rsidRPr="00A2388C">
        <w:rPr>
          <w:rFonts w:ascii="Times New Roman" w:hAnsi="Times New Roman" w:cs="Times New Roman"/>
        </w:rPr>
        <w:lastRenderedPageBreak/>
        <w:t xml:space="preserve"> </w:t>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4F26B1">
        <w:rPr>
          <w:rFonts w:ascii="Times New Roman" w:eastAsia="Times New Roman" w:hAnsi="Times New Roman" w:cs="Times New Roman"/>
          <w:b/>
          <w:lang w:eastAsia="ar-SA"/>
        </w:rPr>
        <w:t>TECHNINĖ SPECIFIKACIJA</w:t>
      </w:r>
    </w:p>
    <w:p w14:paraId="39830D57" w14:textId="77777777" w:rsidR="004F26B1" w:rsidRDefault="004F26B1" w:rsidP="004F26B1">
      <w:pPr>
        <w:spacing w:after="0" w:line="240" w:lineRule="auto"/>
        <w:jc w:val="right"/>
        <w:rPr>
          <w:rFonts w:ascii="Times New Roman" w:hAnsi="Times New Roman" w:cs="Times New Roman"/>
        </w:rPr>
      </w:pPr>
    </w:p>
    <w:p w14:paraId="2163EC71" w14:textId="5FED9BE8" w:rsidR="004F26B1" w:rsidRPr="00A2388C" w:rsidRDefault="004F26B1" w:rsidP="004F26B1">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3</w:t>
      </w:r>
    </w:p>
    <w:p w14:paraId="117278E8" w14:textId="77777777" w:rsidR="004F26B1" w:rsidRPr="00A2388C" w:rsidRDefault="004F26B1" w:rsidP="004F26B1">
      <w:pPr>
        <w:spacing w:after="0" w:line="240" w:lineRule="auto"/>
        <w:jc w:val="right"/>
        <w:rPr>
          <w:rFonts w:ascii="Times New Roman" w:hAnsi="Times New Roman" w:cs="Times New Roman"/>
        </w:rPr>
      </w:pPr>
    </w:p>
    <w:p w14:paraId="7CF83B88" w14:textId="2BDAA8D4" w:rsidR="004F26B1" w:rsidRPr="004F26B1" w:rsidRDefault="004F26B1" w:rsidP="004F26B1">
      <w:pPr>
        <w:jc w:val="center"/>
        <w:rPr>
          <w:rFonts w:ascii="Times New Roman" w:eastAsia="Times New Roman" w:hAnsi="Times New Roman" w:cs="Times New Roman"/>
          <w:caps/>
          <w:lang w:eastAsia="ar-SA"/>
        </w:rPr>
      </w:pPr>
      <w:r w:rsidRPr="004F26B1">
        <w:rPr>
          <w:rFonts w:ascii="Times New Roman" w:eastAsia="Times New Roman" w:hAnsi="Times New Roman" w:cs="Times New Roman"/>
          <w:b/>
          <w:caps/>
          <w:lang w:eastAsia="ar-SA"/>
        </w:rPr>
        <w:t>Tiekėjų pasiūlymų vertinimo kriterijai</w:t>
      </w:r>
    </w:p>
    <w:p w14:paraId="4EA90C3E" w14:textId="76F54037" w:rsidR="004F26B1" w:rsidRPr="00A2388C" w:rsidRDefault="004F26B1" w:rsidP="004F26B1">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4</w:t>
      </w:r>
    </w:p>
    <w:p w14:paraId="46479617" w14:textId="77777777" w:rsidR="004F26B1" w:rsidRPr="00A2388C" w:rsidRDefault="004F26B1" w:rsidP="004F26B1">
      <w:pPr>
        <w:spacing w:after="0" w:line="240" w:lineRule="auto"/>
        <w:jc w:val="right"/>
        <w:rPr>
          <w:rFonts w:ascii="Times New Roman" w:hAnsi="Times New Roman" w:cs="Times New Roman"/>
        </w:rPr>
      </w:pPr>
    </w:p>
    <w:p w14:paraId="5330ED23" w14:textId="419E3082" w:rsidR="004F26B1" w:rsidRDefault="004F26B1" w:rsidP="004F26B1">
      <w:pPr>
        <w:jc w:val="center"/>
        <w:rPr>
          <w:rFonts w:ascii="Times New Roman" w:eastAsia="Times New Roman" w:hAnsi="Times New Roman" w:cs="Times New Roman"/>
          <w:b/>
          <w:lang w:eastAsia="ar-SA"/>
        </w:rPr>
      </w:pPr>
      <w:r w:rsidRPr="004F26B1">
        <w:rPr>
          <w:rFonts w:ascii="Times New Roman" w:eastAsia="Times New Roman" w:hAnsi="Times New Roman" w:cs="Times New Roman"/>
          <w:b/>
          <w:caps/>
          <w:lang w:eastAsia="ar-SA"/>
        </w:rPr>
        <w:t>Pasiūlymo forma</w:t>
      </w:r>
    </w:p>
    <w:p w14:paraId="6218583B" w14:textId="0632E9A6" w:rsidR="004F26B1" w:rsidRPr="004F26B1" w:rsidRDefault="004F26B1" w:rsidP="004F26B1">
      <w:pPr>
        <w:tabs>
          <w:tab w:val="left" w:pos="3720"/>
        </w:tabs>
        <w:rPr>
          <w:rFonts w:ascii="Times New Roman" w:eastAsia="Times New Roman" w:hAnsi="Times New Roman" w:cs="Times New Roman"/>
          <w:lang w:eastAsia="ar-SA"/>
        </w:rPr>
      </w:pPr>
    </w:p>
    <w:sectPr w:rsidR="004F26B1" w:rsidRPr="004F26B1"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A4FD" w14:textId="77777777" w:rsidR="003F3545" w:rsidRDefault="003F3545" w:rsidP="00313D44">
      <w:pPr>
        <w:spacing w:after="0" w:line="240" w:lineRule="auto"/>
      </w:pPr>
      <w:r>
        <w:separator/>
      </w:r>
    </w:p>
  </w:endnote>
  <w:endnote w:type="continuationSeparator" w:id="0">
    <w:p w14:paraId="304878F2" w14:textId="77777777" w:rsidR="003F3545" w:rsidRDefault="003F3545" w:rsidP="00313D44">
      <w:pPr>
        <w:spacing w:after="0" w:line="240" w:lineRule="auto"/>
      </w:pPr>
      <w:r>
        <w:continuationSeparator/>
      </w:r>
    </w:p>
  </w:endnote>
  <w:endnote w:type="continuationNotice" w:id="1">
    <w:p w14:paraId="36CDAA4C" w14:textId="77777777" w:rsidR="003F3545" w:rsidRDefault="003F3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E806" w14:textId="77777777" w:rsidR="003F3545" w:rsidRDefault="003F3545" w:rsidP="00313D44">
      <w:pPr>
        <w:spacing w:after="0" w:line="240" w:lineRule="auto"/>
      </w:pPr>
      <w:r>
        <w:separator/>
      </w:r>
    </w:p>
  </w:footnote>
  <w:footnote w:type="continuationSeparator" w:id="0">
    <w:p w14:paraId="61547EA9" w14:textId="77777777" w:rsidR="003F3545" w:rsidRDefault="003F3545" w:rsidP="00313D44">
      <w:pPr>
        <w:spacing w:after="0" w:line="240" w:lineRule="auto"/>
      </w:pPr>
      <w:r>
        <w:continuationSeparator/>
      </w:r>
    </w:p>
  </w:footnote>
  <w:footnote w:type="continuationNotice" w:id="1">
    <w:p w14:paraId="72A2C396" w14:textId="77777777" w:rsidR="003F3545" w:rsidRDefault="003F354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1C9593A" w:rsidR="00891C35" w:rsidRPr="00891C35" w:rsidRDefault="004F26B1" w:rsidP="000F47FB">
          <w:pPr>
            <w:pStyle w:val="Antrats"/>
            <w:jc w:val="center"/>
            <w:rPr>
              <w:rFonts w:ascii="Times New Roman" w:hAnsi="Times New Roman" w:cs="Times New Roman"/>
              <w:b/>
              <w:bCs/>
              <w:color w:val="000000"/>
              <w:sz w:val="24"/>
              <w:szCs w:val="24"/>
            </w:rPr>
          </w:pPr>
          <w:r w:rsidRPr="004F26B1">
            <w:rPr>
              <w:rFonts w:ascii="Times New Roman" w:eastAsia="Arial Narrow" w:hAnsi="Times New Roman" w:cs="Times New Roman"/>
              <w:b/>
              <w:bCs/>
              <w:color w:val="242424"/>
            </w:rPr>
            <w:t>(PU-15337/26) Lengvųjų automobilių serviso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01799DD" w:rsidR="00891C35" w:rsidRPr="00891C35" w:rsidRDefault="004F26B1" w:rsidP="003D6CA0">
                <w:pPr>
                  <w:pStyle w:val="Antrats"/>
                  <w:jc w:val="center"/>
                  <w:rPr>
                    <w:rFonts w:ascii="Times New Roman" w:hAnsi="Times New Roman" w:cs="Times New Roman"/>
                    <w:b/>
                    <w:bCs/>
                    <w:color w:val="000000"/>
                    <w:sz w:val="24"/>
                    <w:szCs w:val="24"/>
                  </w:rPr>
                </w:pPr>
                <w:r w:rsidRPr="004F26B1">
                  <w:rPr>
                    <w:rFonts w:ascii="Times New Roman" w:eastAsia="Arial Narrow" w:hAnsi="Times New Roman" w:cs="Times New Roman"/>
                    <w:b/>
                    <w:bCs/>
                    <w:color w:val="242424"/>
                  </w:rPr>
                  <w:t>(PU-15337/26) Lengvųjų automobilių serviso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545"/>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6B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443"/>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5458</Words>
  <Characters>3112</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2026-06-23T12:10:00Z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